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953A" w14:textId="3A06E4C2" w:rsidR="00181A48" w:rsidRPr="00B44D51" w:rsidRDefault="00745F6D" w:rsidP="00B44D51">
      <w:pPr>
        <w:widowControl w:val="0"/>
        <w:kinsoku w:val="0"/>
        <w:overflowPunct w:val="0"/>
        <w:autoSpaceDE w:val="0"/>
        <w:autoSpaceDN w:val="0"/>
        <w:adjustRightInd w:val="0"/>
        <w:spacing w:after="0" w:line="240" w:lineRule="auto"/>
        <w:rPr>
          <w:rFonts w:ascii="Georgia" w:hAnsi="Georgia"/>
          <w:b/>
          <w:bCs/>
          <w:sz w:val="52"/>
          <w:szCs w:val="52"/>
        </w:rPr>
      </w:pPr>
      <w:r w:rsidRPr="00B44D51">
        <w:rPr>
          <w:rFonts w:ascii="Georgia" w:eastAsiaTheme="minorEastAsia" w:hAnsi="Georgia" w:cs="Times New Roman"/>
          <w:b/>
          <w:noProof/>
          <w:sz w:val="20"/>
          <w:szCs w:val="20"/>
        </w:rPr>
        <mc:AlternateContent>
          <mc:Choice Requires="wps">
            <w:drawing>
              <wp:anchor distT="0" distB="0" distL="114300" distR="114300" simplePos="0" relativeHeight="251671552" behindDoc="0" locked="0" layoutInCell="0" allowOverlap="1" wp14:anchorId="106ACF8F" wp14:editId="6CA96222">
                <wp:simplePos x="0" y="0"/>
                <wp:positionH relativeFrom="page">
                  <wp:posOffset>3677920</wp:posOffset>
                </wp:positionH>
                <wp:positionV relativeFrom="paragraph">
                  <wp:posOffset>-511175</wp:posOffset>
                </wp:positionV>
                <wp:extent cx="984885" cy="12700"/>
                <wp:effectExtent l="10795" t="11430" r="4445"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0"/>
                        </a:xfrm>
                        <a:custGeom>
                          <a:avLst/>
                          <a:gdLst>
                            <a:gd name="T0" fmla="*/ 0 w 1551"/>
                            <a:gd name="T1" fmla="*/ 0 h 20"/>
                            <a:gd name="T2" fmla="*/ 1550 w 1551"/>
                            <a:gd name="T3" fmla="*/ 0 h 20"/>
                          </a:gdLst>
                          <a:ahLst/>
                          <a:cxnLst>
                            <a:cxn ang="0">
                              <a:pos x="T0" y="T1"/>
                            </a:cxn>
                            <a:cxn ang="0">
                              <a:pos x="T2" y="T3"/>
                            </a:cxn>
                          </a:cxnLst>
                          <a:rect l="0" t="0" r="r" b="b"/>
                          <a:pathLst>
                            <a:path w="1551" h="20">
                              <a:moveTo>
                                <a:pt x="0" y="0"/>
                              </a:moveTo>
                              <a:lnTo>
                                <a:pt x="1550" y="0"/>
                              </a:lnTo>
                            </a:path>
                          </a:pathLst>
                        </a:custGeom>
                        <a:noFill/>
                        <a:ln w="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7727CF" id="Freeform 1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9.6pt,-40.25pt,367.1pt,-40.25pt" coordsize="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" o:allowincell="f" filled="f" strokecolor="#1a1a1a" strokeweight="0">
                <v:path arrowok="t" o:connecttype="custom" o:connectlocs="0,0;984250,0" o:connectangles="0,0"/>
                <w10:wrap anchorx="page"/>
              </v:polyline>
            </w:pict>
          </mc:Fallback>
        </mc:AlternateContent>
      </w:r>
      <w:r w:rsidR="00B44D51">
        <w:rPr>
          <w:rFonts w:ascii="Georgia" w:eastAsiaTheme="minorEastAsia" w:hAnsi="Georgia" w:cs="Times New Roman"/>
          <w:b/>
          <w:color w:val="1A1A1A"/>
          <w:w w:val="109"/>
          <w:sz w:val="20"/>
          <w:szCs w:val="20"/>
        </w:rPr>
        <w:t xml:space="preserve">                                                                                                                               </w:t>
      </w:r>
    </w:p>
    <w:p w14:paraId="398FA29E" w14:textId="77777777" w:rsidR="00D641E7" w:rsidRPr="00B44D51" w:rsidRDefault="00F167C5" w:rsidP="00D641E7">
      <w:pPr>
        <w:spacing w:after="0"/>
        <w:jc w:val="center"/>
        <w:rPr>
          <w:rFonts w:ascii="Georgia" w:hAnsi="Georgia"/>
          <w:b/>
          <w:bCs/>
          <w:sz w:val="52"/>
          <w:szCs w:val="52"/>
        </w:rPr>
      </w:pPr>
      <w:r w:rsidRPr="00B44D51">
        <w:rPr>
          <w:rFonts w:ascii="Georgia" w:hAnsi="Georgia"/>
          <w:b/>
          <w:bCs/>
          <w:sz w:val="52"/>
          <w:szCs w:val="52"/>
        </w:rPr>
        <w:t>9</w:t>
      </w:r>
    </w:p>
    <w:p w14:paraId="565E6B5A" w14:textId="77777777" w:rsidR="00D641E7" w:rsidRPr="00B44D51" w:rsidRDefault="00F167C5" w:rsidP="00D641E7">
      <w:pPr>
        <w:spacing w:after="0"/>
        <w:jc w:val="center"/>
        <w:rPr>
          <w:rFonts w:ascii="Georgia" w:hAnsi="Georgia"/>
          <w:b/>
          <w:bCs/>
          <w:sz w:val="52"/>
          <w:szCs w:val="52"/>
        </w:rPr>
      </w:pPr>
      <w:r w:rsidRPr="00B44D51">
        <w:rPr>
          <w:rFonts w:ascii="Georgia" w:hAnsi="Georgia"/>
          <w:b/>
          <w:bCs/>
          <w:sz w:val="52"/>
          <w:szCs w:val="52"/>
        </w:rPr>
        <w:t>Standing Firm</w:t>
      </w:r>
    </w:p>
    <w:p w14:paraId="7F49415F" w14:textId="77777777" w:rsidR="00745F6D" w:rsidRPr="00B44D51" w:rsidRDefault="00F167C5" w:rsidP="00D641E7">
      <w:pPr>
        <w:spacing w:after="0"/>
        <w:jc w:val="center"/>
        <w:rPr>
          <w:rFonts w:ascii="Georgia" w:hAnsi="Georgia"/>
          <w:b/>
          <w:bCs/>
          <w:color w:val="FFFFFF" w:themeColor="background1"/>
          <w:sz w:val="48"/>
          <w:szCs w:val="48"/>
        </w:rPr>
      </w:pPr>
      <w:r w:rsidRPr="00B44D51">
        <w:rPr>
          <w:rFonts w:ascii="Georgia" w:hAnsi="Georgia"/>
          <w:b/>
          <w:bCs/>
          <w:color w:val="FFFFFF" w:themeColor="background1"/>
          <w:sz w:val="48"/>
          <w:szCs w:val="48"/>
          <w:highlight w:val="black"/>
        </w:rPr>
        <w:t>2 Thessalonians 2:1-17</w:t>
      </w:r>
      <w:r w:rsidRPr="00B44D51">
        <w:rPr>
          <w:rFonts w:ascii="Georgia" w:hAnsi="Georgia"/>
          <w:b/>
          <w:bCs/>
          <w:color w:val="FFFFFF" w:themeColor="background1"/>
          <w:sz w:val="48"/>
          <w:szCs w:val="48"/>
        </w:rPr>
        <w:t xml:space="preserve"> </w:t>
      </w:r>
    </w:p>
    <w:p w14:paraId="385DC602" w14:textId="77777777" w:rsidR="00D641E7" w:rsidRPr="00B44D51" w:rsidRDefault="00D641E7" w:rsidP="00D641E7">
      <w:pPr>
        <w:spacing w:after="0"/>
        <w:jc w:val="center"/>
        <w:rPr>
          <w:rFonts w:ascii="Georgia" w:hAnsi="Georgia"/>
          <w:b/>
          <w:bCs/>
          <w:i/>
          <w:iCs/>
          <w:color w:val="FFFFFF" w:themeColor="background1"/>
          <w:sz w:val="24"/>
          <w:szCs w:val="24"/>
        </w:rPr>
      </w:pPr>
    </w:p>
    <w:p w14:paraId="0082152B" w14:textId="77777777" w:rsidR="00FA27F1" w:rsidRPr="00B44D51" w:rsidRDefault="00FA27F1" w:rsidP="00FA27F1">
      <w:pPr>
        <w:spacing w:after="0"/>
        <w:rPr>
          <w:rFonts w:ascii="Georgia" w:hAnsi="Georgia"/>
          <w:sz w:val="24"/>
          <w:szCs w:val="24"/>
        </w:rPr>
      </w:pPr>
      <w:r w:rsidRPr="00B44D51">
        <w:rPr>
          <w:rFonts w:ascii="Georgia" w:hAnsi="Georgia"/>
          <w:sz w:val="24"/>
          <w:szCs w:val="24"/>
        </w:rPr>
        <w:t xml:space="preserve">For centuries people have speculated about the identity of  </w:t>
      </w:r>
    </w:p>
    <w:p w14:paraId="1972CF51" w14:textId="77777777" w:rsidR="00FA27F1" w:rsidRPr="00B44D51" w:rsidRDefault="00FA27F1" w:rsidP="00FA27F1">
      <w:pPr>
        <w:spacing w:after="0"/>
        <w:rPr>
          <w:rFonts w:ascii="Georgia" w:hAnsi="Georgia"/>
          <w:sz w:val="24"/>
          <w:szCs w:val="24"/>
        </w:rPr>
      </w:pPr>
      <w:r w:rsidRPr="00B44D51">
        <w:rPr>
          <w:rFonts w:ascii="Georgia" w:hAnsi="Georgia"/>
          <w:sz w:val="24"/>
          <w:szCs w:val="24"/>
        </w:rPr>
        <w:t xml:space="preserve">the antichrist. The long list of candidates includes Napoleon Bonaparte, Kaiser Wilhelm of Germany, Hitler, Mussolini, Stalin, King Faisal of Saudi Arabia, Khrushchev, Mikhail Gorbachev (the birthmark on his forehead being the mark </w:t>
      </w:r>
    </w:p>
    <w:p w14:paraId="64880ED9" w14:textId="77777777" w:rsidR="00FA27F1" w:rsidRPr="00B44D51" w:rsidRDefault="00FA27F1" w:rsidP="00FA27F1">
      <w:pPr>
        <w:spacing w:after="0"/>
        <w:rPr>
          <w:rFonts w:ascii="Georgia" w:hAnsi="Georgia"/>
          <w:sz w:val="24"/>
          <w:szCs w:val="24"/>
        </w:rPr>
      </w:pPr>
      <w:r w:rsidRPr="00B44D51">
        <w:rPr>
          <w:rFonts w:ascii="Georgia" w:hAnsi="Georgia"/>
          <w:sz w:val="24"/>
          <w:szCs w:val="24"/>
        </w:rPr>
        <w:t xml:space="preserve">of the beast), Pope John Paul II, Anwar Sadat, the Ayatollah Khomeini, Yasser Arafat, Saddam Hussein, Henry Kissinger, and former president Ronald Wilson Reagan (six letters in </w:t>
      </w:r>
    </w:p>
    <w:p w14:paraId="52AE778E" w14:textId="77777777" w:rsidR="00FA27F1" w:rsidRPr="00B44D51" w:rsidRDefault="00FA27F1" w:rsidP="00FA27F1">
      <w:pPr>
        <w:spacing w:after="0"/>
        <w:rPr>
          <w:rFonts w:ascii="Georgia" w:hAnsi="Georgia"/>
          <w:sz w:val="24"/>
          <w:szCs w:val="24"/>
        </w:rPr>
      </w:pPr>
      <w:r w:rsidRPr="00B44D51">
        <w:rPr>
          <w:rFonts w:ascii="Georgia" w:hAnsi="Georgia"/>
          <w:sz w:val="24"/>
          <w:szCs w:val="24"/>
        </w:rPr>
        <w:t>each name =666 [see Rev. 13: 18 ]).</w:t>
      </w:r>
      <w:r w:rsidR="00181A48" w:rsidRPr="00B44D51">
        <w:rPr>
          <w:rFonts w:ascii="Georgia" w:hAnsi="Georgia"/>
          <w:sz w:val="24"/>
          <w:szCs w:val="24"/>
        </w:rPr>
        <w:t>*</w:t>
      </w:r>
    </w:p>
    <w:p w14:paraId="0A2D6725" w14:textId="77777777" w:rsidR="00FA27F1" w:rsidRPr="00B44D51" w:rsidRDefault="00FA27F1" w:rsidP="00FA27F1">
      <w:pPr>
        <w:spacing w:after="0"/>
        <w:rPr>
          <w:rFonts w:ascii="Georgia" w:hAnsi="Georgia"/>
          <w:sz w:val="24"/>
          <w:szCs w:val="24"/>
        </w:rPr>
      </w:pPr>
      <w:r w:rsidRPr="00B44D51">
        <w:rPr>
          <w:rFonts w:ascii="Georgia" w:hAnsi="Georgia"/>
          <w:sz w:val="24"/>
          <w:szCs w:val="24"/>
        </w:rPr>
        <w:t xml:space="preserve"> </w:t>
      </w:r>
    </w:p>
    <w:p w14:paraId="0ADAA0C8" w14:textId="77777777" w:rsidR="00FA27F1" w:rsidRPr="00B44D51" w:rsidRDefault="00D641E7" w:rsidP="00D641E7">
      <w:pPr>
        <w:spacing w:after="0"/>
        <w:rPr>
          <w:rFonts w:ascii="Georgia" w:hAnsi="Georgia"/>
          <w:sz w:val="24"/>
          <w:szCs w:val="24"/>
        </w:rPr>
      </w:pPr>
      <w:r w:rsidRPr="00B44D51">
        <w:rPr>
          <w:rFonts w:ascii="Georgia" w:hAnsi="Georgia"/>
          <w:b/>
          <w:sz w:val="24"/>
          <w:szCs w:val="24"/>
        </w:rPr>
        <w:t>GROUP DISCUSSION</w:t>
      </w:r>
      <w:r w:rsidRPr="00B44D51">
        <w:rPr>
          <w:rFonts w:ascii="Georgia" w:hAnsi="Georgia"/>
          <w:sz w:val="24"/>
          <w:szCs w:val="24"/>
        </w:rPr>
        <w:t xml:space="preserve">.  </w:t>
      </w:r>
      <w:r w:rsidR="00FA27F1" w:rsidRPr="00B44D51">
        <w:rPr>
          <w:rFonts w:ascii="Georgia" w:hAnsi="Georgia"/>
          <w:sz w:val="24"/>
          <w:szCs w:val="24"/>
        </w:rPr>
        <w:t xml:space="preserve">Why do you think Christians are inclined to imagine that someone in their own generation is </w:t>
      </w:r>
    </w:p>
    <w:p w14:paraId="0056BDD3" w14:textId="77777777" w:rsidR="00FF117F" w:rsidRPr="00B44D51" w:rsidRDefault="00FA27F1" w:rsidP="00D641E7">
      <w:pPr>
        <w:spacing w:after="0"/>
        <w:rPr>
          <w:rFonts w:ascii="Georgia" w:hAnsi="Georgia"/>
          <w:sz w:val="24"/>
          <w:szCs w:val="24"/>
        </w:rPr>
      </w:pPr>
      <w:r w:rsidRPr="00B44D51">
        <w:rPr>
          <w:rFonts w:ascii="Georgia" w:hAnsi="Georgia"/>
          <w:sz w:val="24"/>
          <w:szCs w:val="24"/>
        </w:rPr>
        <w:t>the antichrist?</w:t>
      </w:r>
    </w:p>
    <w:p w14:paraId="1ABCFEBA" w14:textId="77777777" w:rsidR="00D641E7" w:rsidRPr="00B44D51" w:rsidRDefault="00D641E7" w:rsidP="00D641E7">
      <w:pPr>
        <w:spacing w:after="0"/>
        <w:rPr>
          <w:rFonts w:ascii="Georgia" w:hAnsi="Georgia"/>
          <w:sz w:val="24"/>
          <w:szCs w:val="24"/>
        </w:rPr>
      </w:pPr>
    </w:p>
    <w:p w14:paraId="5F84EC74" w14:textId="77777777" w:rsidR="00FA27F1" w:rsidRPr="00B44D51" w:rsidRDefault="00D641E7" w:rsidP="00D641E7">
      <w:pPr>
        <w:spacing w:after="0"/>
        <w:rPr>
          <w:rFonts w:ascii="Georgia" w:hAnsi="Georgia"/>
          <w:sz w:val="24"/>
          <w:szCs w:val="24"/>
        </w:rPr>
      </w:pPr>
      <w:r w:rsidRPr="00B44D51">
        <w:rPr>
          <w:rFonts w:ascii="Georgia" w:hAnsi="Georgia"/>
          <w:b/>
          <w:sz w:val="24"/>
          <w:szCs w:val="24"/>
        </w:rPr>
        <w:t>PERSONAL REFLECTION</w:t>
      </w:r>
      <w:r w:rsidRPr="00B44D51">
        <w:rPr>
          <w:rFonts w:ascii="Georgia" w:hAnsi="Georgia"/>
          <w:sz w:val="24"/>
          <w:szCs w:val="24"/>
        </w:rPr>
        <w:t xml:space="preserve">.  </w:t>
      </w:r>
      <w:r w:rsidR="00FA27F1" w:rsidRPr="00B44D51">
        <w:rPr>
          <w:rFonts w:ascii="Georgia" w:hAnsi="Georgia"/>
          <w:sz w:val="24"/>
          <w:szCs w:val="24"/>
        </w:rPr>
        <w:t xml:space="preserve">Do you think it is wise to speculate about the possible identity of the antichrist? </w:t>
      </w:r>
    </w:p>
    <w:p w14:paraId="096FFFED" w14:textId="77777777" w:rsidR="00D641E7" w:rsidRPr="00B44D51" w:rsidRDefault="00FA27F1" w:rsidP="00D641E7">
      <w:pPr>
        <w:spacing w:after="0"/>
        <w:rPr>
          <w:rFonts w:ascii="Georgia" w:hAnsi="Georgia"/>
          <w:sz w:val="24"/>
          <w:szCs w:val="24"/>
        </w:rPr>
      </w:pPr>
      <w:r w:rsidRPr="00B44D51">
        <w:rPr>
          <w:rFonts w:ascii="Georgia" w:hAnsi="Georgia"/>
          <w:sz w:val="24"/>
          <w:szCs w:val="24"/>
        </w:rPr>
        <w:t>Why or why not?</w:t>
      </w:r>
    </w:p>
    <w:p w14:paraId="28B9DC26" w14:textId="77777777" w:rsidR="00D641E7" w:rsidRPr="00B44D51" w:rsidRDefault="00D641E7" w:rsidP="00D641E7">
      <w:pPr>
        <w:spacing w:after="0"/>
        <w:rPr>
          <w:rFonts w:ascii="Georgia" w:hAnsi="Georgia"/>
          <w:sz w:val="24"/>
          <w:szCs w:val="24"/>
        </w:rPr>
      </w:pPr>
    </w:p>
    <w:p w14:paraId="7D3F685B" w14:textId="77777777" w:rsidR="00D641E7" w:rsidRPr="00B44D51" w:rsidRDefault="00D641E7" w:rsidP="00D641E7">
      <w:pPr>
        <w:spacing w:after="0"/>
        <w:rPr>
          <w:rFonts w:ascii="Georgia" w:hAnsi="Georgia"/>
          <w:sz w:val="24"/>
          <w:szCs w:val="24"/>
        </w:rPr>
      </w:pPr>
    </w:p>
    <w:p w14:paraId="04936100" w14:textId="77777777" w:rsidR="00D641E7" w:rsidRPr="00B44D51" w:rsidRDefault="00D641E7" w:rsidP="00D641E7">
      <w:pPr>
        <w:spacing w:after="0"/>
        <w:rPr>
          <w:rFonts w:ascii="Georgia" w:hAnsi="Georgia"/>
          <w:sz w:val="24"/>
          <w:szCs w:val="24"/>
        </w:rPr>
      </w:pPr>
    </w:p>
    <w:p w14:paraId="24FCECE2" w14:textId="77777777" w:rsidR="00D641E7" w:rsidRPr="00B44D51" w:rsidRDefault="00D641E7" w:rsidP="00D641E7">
      <w:pPr>
        <w:spacing w:after="0"/>
        <w:rPr>
          <w:rFonts w:ascii="Georgia" w:hAnsi="Georgia"/>
          <w:sz w:val="24"/>
          <w:szCs w:val="24"/>
        </w:rPr>
      </w:pPr>
    </w:p>
    <w:p w14:paraId="16185034" w14:textId="77777777" w:rsidR="00D641E7" w:rsidRPr="00B44D51" w:rsidRDefault="00D641E7" w:rsidP="00D641E7">
      <w:pPr>
        <w:spacing w:after="0"/>
        <w:rPr>
          <w:rFonts w:ascii="Georgia" w:hAnsi="Georgia"/>
          <w:sz w:val="24"/>
          <w:szCs w:val="24"/>
        </w:rPr>
      </w:pPr>
    </w:p>
    <w:p w14:paraId="3DC993E9" w14:textId="77777777" w:rsidR="00FA27F1"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p>
    <w:p w14:paraId="793C343F" w14:textId="77777777" w:rsidR="00FA27F1"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p>
    <w:p w14:paraId="15AD5697" w14:textId="77777777" w:rsidR="00FA27F1"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p>
    <w:p w14:paraId="35DFA284" w14:textId="77777777" w:rsidR="00FA27F1"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p>
    <w:p w14:paraId="6E502B0E" w14:textId="77777777" w:rsidR="00FA27F1"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p>
    <w:p w14:paraId="1490B0CC" w14:textId="77777777" w:rsidR="00FA27F1"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p>
    <w:p w14:paraId="0DDB4D91" w14:textId="77777777" w:rsidR="00FA27F1"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p>
    <w:p w14:paraId="313B63C8" w14:textId="77777777" w:rsidR="00FF117F" w:rsidRPr="00B44D51" w:rsidRDefault="00FA27F1" w:rsidP="0049400A">
      <w:pPr>
        <w:widowControl w:val="0"/>
        <w:kinsoku w:val="0"/>
        <w:overflowPunct w:val="0"/>
        <w:autoSpaceDE w:val="0"/>
        <w:autoSpaceDN w:val="0"/>
        <w:adjustRightInd w:val="0"/>
        <w:spacing w:after="0" w:line="240" w:lineRule="auto"/>
        <w:rPr>
          <w:rFonts w:ascii="Georgia" w:eastAsiaTheme="minorEastAsia" w:hAnsi="Georgia" w:cs="Times New Roman"/>
          <w:b/>
          <w:i/>
          <w:w w:val="105"/>
          <w:sz w:val="20"/>
          <w:szCs w:val="20"/>
        </w:rPr>
      </w:pPr>
      <w:r w:rsidRPr="00B44D51">
        <w:rPr>
          <w:rFonts w:ascii="Georgia" w:eastAsiaTheme="minorEastAsia" w:hAnsi="Georgia" w:cs="Times New Roman"/>
          <w:b/>
          <w:i/>
          <w:w w:val="105"/>
          <w:sz w:val="20"/>
          <w:szCs w:val="20"/>
        </w:rPr>
        <w:t>42</w:t>
      </w:r>
      <w:r w:rsidR="00FF117F" w:rsidRPr="00B44D51">
        <w:rPr>
          <w:rFonts w:ascii="Georgia" w:eastAsiaTheme="minorEastAsia" w:hAnsi="Georgia" w:cs="Times New Roman"/>
          <w:b/>
          <w:i/>
          <w:w w:val="105"/>
          <w:sz w:val="20"/>
          <w:szCs w:val="20"/>
        </w:rPr>
        <w:t xml:space="preserve">                                                                        Spiritual Warfare</w:t>
      </w:r>
    </w:p>
    <w:p w14:paraId="4E6FBAA9" w14:textId="77777777" w:rsidR="00FF117F" w:rsidRPr="00B44D51" w:rsidRDefault="00FF117F" w:rsidP="0049400A">
      <w:pPr>
        <w:widowControl w:val="0"/>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2F58B86B" w14:textId="77777777" w:rsidR="0061630E" w:rsidRPr="00B44D51" w:rsidRDefault="00FA27F1" w:rsidP="00DB128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 xml:space="preserve">In 2 Thessalonians 2 Paul describes a time of demonic deception that </w:t>
      </w:r>
      <w:r w:rsidR="0061630E" w:rsidRPr="00B44D51">
        <w:rPr>
          <w:rFonts w:ascii="Georgia" w:eastAsiaTheme="minorEastAsia" w:hAnsi="Georgia" w:cs="Times New Roman"/>
          <w:spacing w:val="8"/>
          <w:sz w:val="24"/>
          <w:szCs w:val="24"/>
        </w:rPr>
        <w:t xml:space="preserve">is unparalleled in human history. </w:t>
      </w:r>
    </w:p>
    <w:p w14:paraId="79A79E3C" w14:textId="77777777" w:rsidR="00DB128E" w:rsidRPr="00B44D51" w:rsidRDefault="0061630E" w:rsidP="00DB128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Although he doesn't reveal the identity of the Antichrist, Paul does tell us how we can stand firm against Satan's schemes. Read 2 Thessalonians 2:1-17.</w:t>
      </w:r>
    </w:p>
    <w:p w14:paraId="2E6E5AEF" w14:textId="77777777" w:rsidR="0061630E" w:rsidRPr="00B44D51" w:rsidRDefault="0061630E" w:rsidP="00DB128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p>
    <w:p w14:paraId="5AA35578" w14:textId="77777777" w:rsidR="0061630E" w:rsidRPr="00B44D51" w:rsidRDefault="00DB128E"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1.</w:t>
      </w:r>
      <w:r w:rsidRPr="00B44D51">
        <w:rPr>
          <w:rFonts w:ascii="Georgia" w:eastAsiaTheme="minorEastAsia" w:hAnsi="Georgia" w:cs="Times New Roman"/>
          <w:spacing w:val="8"/>
          <w:sz w:val="24"/>
          <w:szCs w:val="24"/>
        </w:rPr>
        <w:tab/>
      </w:r>
      <w:r w:rsidR="0061630E" w:rsidRPr="00B44D51">
        <w:rPr>
          <w:rFonts w:ascii="Georgia" w:eastAsiaTheme="minorEastAsia" w:hAnsi="Georgia" w:cs="Times New Roman"/>
          <w:spacing w:val="8"/>
          <w:sz w:val="24"/>
          <w:szCs w:val="24"/>
        </w:rPr>
        <w:t xml:space="preserve">According to this passage, what false information </w:t>
      </w:r>
    </w:p>
    <w:p w14:paraId="4712C3D8" w14:textId="77777777" w:rsidR="0061630E" w:rsidRPr="00B44D51" w:rsidRDefault="0061630E"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caused the Thessalonians to be "unsettled or alarmed"?</w:t>
      </w:r>
    </w:p>
    <w:p w14:paraId="35F01AD9" w14:textId="77777777" w:rsidR="00DB128E" w:rsidRPr="00B44D51" w:rsidRDefault="00DB128E" w:rsidP="0061630E">
      <w:pPr>
        <w:widowControl w:val="0"/>
        <w:tabs>
          <w:tab w:val="left" w:pos="330"/>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5742C774" w14:textId="77777777" w:rsidR="00DB128E" w:rsidRPr="00B44D51" w:rsidRDefault="00DB128E" w:rsidP="00DB128E">
      <w:pPr>
        <w:spacing w:after="0" w:line="240" w:lineRule="auto"/>
        <w:rPr>
          <w:rFonts w:ascii="Georgia" w:hAnsi="Georgia"/>
          <w:sz w:val="24"/>
          <w:szCs w:val="24"/>
        </w:rPr>
      </w:pPr>
      <w:r w:rsidRPr="00B44D51">
        <w:rPr>
          <w:rFonts w:ascii="Georgia" w:hAnsi="Georgia"/>
          <w:sz w:val="24"/>
          <w:szCs w:val="24"/>
        </w:rPr>
        <w:t>__________________________________________</w:t>
      </w:r>
    </w:p>
    <w:p w14:paraId="37EA9810"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3DD87F5F" w14:textId="77777777" w:rsidR="00DB128E" w:rsidRPr="00B44D51" w:rsidRDefault="00DB128E" w:rsidP="00DB128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p>
    <w:p w14:paraId="359B2605" w14:textId="77777777" w:rsidR="0061630E" w:rsidRPr="00B44D51" w:rsidRDefault="00DB128E"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2</w:t>
      </w:r>
      <w:r w:rsidR="0061630E" w:rsidRPr="00B44D51">
        <w:rPr>
          <w:rFonts w:ascii="Georgia" w:eastAsiaTheme="minorEastAsia" w:hAnsi="Georgia" w:cs="Times New Roman"/>
          <w:spacing w:val="8"/>
          <w:sz w:val="24"/>
          <w:szCs w:val="24"/>
        </w:rPr>
        <w:t>. Even today some groups claim Jesus Christ has already come. How does Paul know for sure that Jesus has not yet come (vv. 3-5)?</w:t>
      </w:r>
    </w:p>
    <w:p w14:paraId="1C0E64BC" w14:textId="77777777" w:rsidR="00690675" w:rsidRPr="00B44D51" w:rsidRDefault="00690675" w:rsidP="0061630E">
      <w:pPr>
        <w:widowControl w:val="0"/>
        <w:tabs>
          <w:tab w:val="left" w:pos="330"/>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6F3B4EBF"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5148D60B"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72484A1F" w14:textId="77777777" w:rsidR="00690675" w:rsidRPr="00B44D51" w:rsidRDefault="00690675" w:rsidP="00DB128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p>
    <w:p w14:paraId="5A507734" w14:textId="20FC9D2F" w:rsidR="0061630E" w:rsidRPr="00B44D51" w:rsidRDefault="00690675"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3.</w:t>
      </w:r>
      <w:r w:rsidRPr="00B44D51">
        <w:rPr>
          <w:rFonts w:ascii="Georgia" w:eastAsiaTheme="minorEastAsia" w:hAnsi="Georgia" w:cs="Times New Roman"/>
          <w:spacing w:val="8"/>
          <w:sz w:val="24"/>
          <w:szCs w:val="24"/>
        </w:rPr>
        <w:tab/>
      </w:r>
      <w:r w:rsidR="0061630E" w:rsidRPr="00B44D51">
        <w:rPr>
          <w:rFonts w:ascii="Georgia" w:eastAsiaTheme="minorEastAsia" w:hAnsi="Georgia" w:cs="Times New Roman"/>
          <w:spacing w:val="8"/>
          <w:sz w:val="24"/>
          <w:szCs w:val="24"/>
        </w:rPr>
        <w:t>Paul says that before the Lord returns the "man of lawlessness" will be revealed (v.3). In what ways will this man be a counterfeit Christ (vv 4-11)?</w:t>
      </w:r>
    </w:p>
    <w:p w14:paraId="5BF9EE1D" w14:textId="77777777" w:rsidR="00690675" w:rsidRPr="00B44D51" w:rsidRDefault="00690675" w:rsidP="0061630E">
      <w:pPr>
        <w:widowControl w:val="0"/>
        <w:tabs>
          <w:tab w:val="left" w:pos="330"/>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1E30C1C7"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4F86B0B4" w14:textId="77777777" w:rsidR="0061630E" w:rsidRPr="00B44D51" w:rsidRDefault="0061630E" w:rsidP="0061630E">
      <w:pPr>
        <w:spacing w:after="0" w:line="240" w:lineRule="auto"/>
        <w:rPr>
          <w:rFonts w:ascii="Georgia" w:hAnsi="Georgia"/>
          <w:sz w:val="24"/>
          <w:szCs w:val="24"/>
        </w:rPr>
      </w:pPr>
      <w:r w:rsidRPr="00B44D51">
        <w:rPr>
          <w:rFonts w:ascii="Georgia" w:hAnsi="Georgia"/>
          <w:sz w:val="24"/>
          <w:szCs w:val="24"/>
        </w:rPr>
        <w:t>__________________________________________</w:t>
      </w:r>
    </w:p>
    <w:p w14:paraId="7D35D92E" w14:textId="77777777" w:rsidR="0061630E" w:rsidRPr="00B44D51" w:rsidRDefault="0061630E" w:rsidP="00690675">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p>
    <w:p w14:paraId="15D9BA37" w14:textId="77777777" w:rsidR="0061630E" w:rsidRPr="00B44D51" w:rsidRDefault="0061630E"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 xml:space="preserve">4. Paul says, "The secret power of lawlessness is already </w:t>
      </w:r>
    </w:p>
    <w:p w14:paraId="5CC9973C" w14:textId="77777777" w:rsidR="0061630E" w:rsidRPr="00B44D51" w:rsidRDefault="0061630E"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 xml:space="preserve">at work" (v.7), the kind of power that will reach its climax with the Antichrist. In what ways do you see the power of </w:t>
      </w:r>
    </w:p>
    <w:p w14:paraId="3CBBCF09" w14:textId="77777777" w:rsidR="0061630E" w:rsidRPr="00B44D51" w:rsidRDefault="0061630E"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eastAsiaTheme="minorEastAsia" w:hAnsi="Georgia" w:cs="Times New Roman"/>
          <w:spacing w:val="8"/>
          <w:sz w:val="24"/>
          <w:szCs w:val="24"/>
        </w:rPr>
        <w:t>lawlessness at work in the world around you?</w:t>
      </w:r>
    </w:p>
    <w:p w14:paraId="0C0257E0" w14:textId="77777777" w:rsidR="00690675" w:rsidRPr="00B44D51" w:rsidRDefault="00690675" w:rsidP="0061630E">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r w:rsidRPr="00B44D51">
        <w:rPr>
          <w:rFonts w:ascii="Georgia" w:hAnsi="Georgia"/>
          <w:sz w:val="24"/>
          <w:szCs w:val="24"/>
        </w:rPr>
        <w:t>__________________________________________</w:t>
      </w:r>
    </w:p>
    <w:p w14:paraId="50F1EA6A"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6BBACDA1"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786F939E" w14:textId="77777777" w:rsidR="00690675" w:rsidRPr="00B44D51" w:rsidRDefault="00690675" w:rsidP="00690675">
      <w:pPr>
        <w:widowControl w:val="0"/>
        <w:tabs>
          <w:tab w:val="left" w:pos="330"/>
        </w:tabs>
        <w:kinsoku w:val="0"/>
        <w:overflowPunct w:val="0"/>
        <w:autoSpaceDE w:val="0"/>
        <w:autoSpaceDN w:val="0"/>
        <w:adjustRightInd w:val="0"/>
        <w:spacing w:after="0" w:line="240" w:lineRule="auto"/>
        <w:rPr>
          <w:rFonts w:ascii="Georgia" w:eastAsiaTheme="minorEastAsia" w:hAnsi="Georgia" w:cs="Times New Roman"/>
          <w:spacing w:val="8"/>
          <w:sz w:val="24"/>
          <w:szCs w:val="24"/>
        </w:rPr>
      </w:pPr>
    </w:p>
    <w:p w14:paraId="6B7F1798" w14:textId="77777777" w:rsidR="00690675" w:rsidRPr="00B44D51" w:rsidRDefault="00690675" w:rsidP="00DA22AD">
      <w:pPr>
        <w:widowControl w:val="0"/>
        <w:tabs>
          <w:tab w:val="left" w:pos="330"/>
        </w:tabs>
        <w:kinsoku w:val="0"/>
        <w:overflowPunct w:val="0"/>
        <w:autoSpaceDE w:val="0"/>
        <w:autoSpaceDN w:val="0"/>
        <w:adjustRightInd w:val="0"/>
        <w:spacing w:after="0" w:line="240" w:lineRule="auto"/>
        <w:jc w:val="both"/>
        <w:rPr>
          <w:rFonts w:ascii="Georgia" w:eastAsiaTheme="minorEastAsia" w:hAnsi="Georgia" w:cs="Times New Roman"/>
          <w:b/>
          <w:i/>
          <w:spacing w:val="8"/>
          <w:sz w:val="20"/>
          <w:szCs w:val="20"/>
        </w:rPr>
      </w:pPr>
    </w:p>
    <w:p w14:paraId="05B92486" w14:textId="77777777" w:rsidR="00690675" w:rsidRPr="00B44D51" w:rsidRDefault="00690675" w:rsidP="00DA22AD">
      <w:pPr>
        <w:widowControl w:val="0"/>
        <w:tabs>
          <w:tab w:val="left" w:pos="330"/>
        </w:tabs>
        <w:kinsoku w:val="0"/>
        <w:overflowPunct w:val="0"/>
        <w:autoSpaceDE w:val="0"/>
        <w:autoSpaceDN w:val="0"/>
        <w:adjustRightInd w:val="0"/>
        <w:spacing w:after="0" w:line="240" w:lineRule="auto"/>
        <w:jc w:val="both"/>
        <w:rPr>
          <w:rFonts w:ascii="Georgia" w:eastAsiaTheme="minorEastAsia" w:hAnsi="Georgia" w:cs="Times New Roman"/>
          <w:b/>
          <w:i/>
          <w:spacing w:val="8"/>
          <w:sz w:val="20"/>
          <w:szCs w:val="20"/>
        </w:rPr>
      </w:pPr>
    </w:p>
    <w:p w14:paraId="2ABAD75D" w14:textId="77777777" w:rsidR="00690675" w:rsidRPr="00B44D51" w:rsidRDefault="00690675" w:rsidP="00DA22AD">
      <w:pPr>
        <w:widowControl w:val="0"/>
        <w:tabs>
          <w:tab w:val="left" w:pos="330"/>
        </w:tabs>
        <w:kinsoku w:val="0"/>
        <w:overflowPunct w:val="0"/>
        <w:autoSpaceDE w:val="0"/>
        <w:autoSpaceDN w:val="0"/>
        <w:adjustRightInd w:val="0"/>
        <w:spacing w:after="0" w:line="240" w:lineRule="auto"/>
        <w:jc w:val="both"/>
        <w:rPr>
          <w:rFonts w:ascii="Georgia" w:eastAsiaTheme="minorEastAsia" w:hAnsi="Georgia" w:cs="Times New Roman"/>
          <w:b/>
          <w:i/>
          <w:spacing w:val="8"/>
          <w:sz w:val="20"/>
          <w:szCs w:val="20"/>
        </w:rPr>
      </w:pPr>
    </w:p>
    <w:p w14:paraId="5CE4C47A" w14:textId="77777777" w:rsidR="00690675" w:rsidRPr="00B44D51" w:rsidRDefault="00690675" w:rsidP="00DA22AD">
      <w:pPr>
        <w:widowControl w:val="0"/>
        <w:tabs>
          <w:tab w:val="left" w:pos="330"/>
        </w:tabs>
        <w:kinsoku w:val="0"/>
        <w:overflowPunct w:val="0"/>
        <w:autoSpaceDE w:val="0"/>
        <w:autoSpaceDN w:val="0"/>
        <w:adjustRightInd w:val="0"/>
        <w:spacing w:after="0" w:line="240" w:lineRule="auto"/>
        <w:jc w:val="both"/>
        <w:rPr>
          <w:rFonts w:ascii="Georgia" w:eastAsiaTheme="minorEastAsia" w:hAnsi="Georgia" w:cs="Times New Roman"/>
          <w:b/>
          <w:i/>
          <w:spacing w:val="8"/>
          <w:sz w:val="20"/>
          <w:szCs w:val="20"/>
        </w:rPr>
      </w:pPr>
    </w:p>
    <w:p w14:paraId="4F527747" w14:textId="77777777" w:rsidR="00745F6D" w:rsidRPr="00B44D51" w:rsidRDefault="00FA27F1" w:rsidP="00DA22AD">
      <w:pPr>
        <w:widowControl w:val="0"/>
        <w:tabs>
          <w:tab w:val="left" w:pos="330"/>
        </w:tabs>
        <w:kinsoku w:val="0"/>
        <w:overflowPunct w:val="0"/>
        <w:autoSpaceDE w:val="0"/>
        <w:autoSpaceDN w:val="0"/>
        <w:adjustRightInd w:val="0"/>
        <w:spacing w:after="0" w:line="240" w:lineRule="auto"/>
        <w:jc w:val="both"/>
        <w:rPr>
          <w:rFonts w:ascii="Georgia" w:eastAsiaTheme="minorEastAsia" w:hAnsi="Georgia" w:cs="Times New Roman"/>
          <w:b/>
          <w:i/>
          <w:spacing w:val="8"/>
          <w:sz w:val="20"/>
          <w:szCs w:val="20"/>
        </w:rPr>
      </w:pPr>
      <w:r w:rsidRPr="00B44D51">
        <w:rPr>
          <w:rFonts w:ascii="Georgia" w:eastAsiaTheme="minorEastAsia" w:hAnsi="Georgia" w:cs="Times New Roman"/>
          <w:b/>
          <w:i/>
          <w:spacing w:val="8"/>
          <w:sz w:val="20"/>
          <w:szCs w:val="20"/>
        </w:rPr>
        <w:t>Standing Firm                                                                      4</w:t>
      </w:r>
      <w:r w:rsidR="00DB128E" w:rsidRPr="00B44D51">
        <w:rPr>
          <w:rFonts w:ascii="Georgia" w:eastAsiaTheme="minorEastAsia" w:hAnsi="Georgia" w:cs="Times New Roman"/>
          <w:b/>
          <w:i/>
          <w:spacing w:val="8"/>
          <w:sz w:val="20"/>
          <w:szCs w:val="20"/>
        </w:rPr>
        <w:t>3</w:t>
      </w:r>
    </w:p>
    <w:p w14:paraId="29B6BB68" w14:textId="77777777" w:rsidR="00DA22AD" w:rsidRPr="00B44D51" w:rsidRDefault="00DA22AD" w:rsidP="0049400A">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62404BBD" w14:textId="77777777" w:rsidR="0061630E" w:rsidRPr="00B44D51" w:rsidRDefault="0061630E" w:rsidP="0061630E">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 xml:space="preserve">What world leaders, either in the present or in the past, </w:t>
      </w:r>
    </w:p>
    <w:p w14:paraId="57A66C06" w14:textId="77777777" w:rsidR="0061630E" w:rsidRPr="00B44D51" w:rsidRDefault="0061630E" w:rsidP="0061630E">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seem to have been driven by the secret power of lawlessness?</w:t>
      </w:r>
    </w:p>
    <w:p w14:paraId="268AFE45" w14:textId="77777777" w:rsidR="0061630E" w:rsidRPr="00B44D51" w:rsidRDefault="0061630E" w:rsidP="0061630E">
      <w:pPr>
        <w:spacing w:after="0" w:line="240" w:lineRule="auto"/>
        <w:rPr>
          <w:rFonts w:ascii="Georgia" w:hAnsi="Georgia"/>
          <w:sz w:val="24"/>
          <w:szCs w:val="24"/>
        </w:rPr>
      </w:pPr>
      <w:r w:rsidRPr="00B44D51">
        <w:rPr>
          <w:rFonts w:ascii="Georgia" w:hAnsi="Georgia"/>
          <w:sz w:val="24"/>
          <w:szCs w:val="24"/>
        </w:rPr>
        <w:t>__________________________________________</w:t>
      </w:r>
    </w:p>
    <w:p w14:paraId="3D49599C" w14:textId="77777777" w:rsidR="0061630E" w:rsidRPr="00B44D51" w:rsidRDefault="0061630E" w:rsidP="0061630E">
      <w:pPr>
        <w:spacing w:after="0" w:line="240" w:lineRule="auto"/>
        <w:rPr>
          <w:rFonts w:ascii="Georgia" w:hAnsi="Georgia"/>
          <w:sz w:val="24"/>
          <w:szCs w:val="24"/>
        </w:rPr>
      </w:pPr>
      <w:r w:rsidRPr="00B44D51">
        <w:rPr>
          <w:rFonts w:ascii="Georgia" w:hAnsi="Georgia"/>
          <w:sz w:val="24"/>
          <w:szCs w:val="24"/>
        </w:rPr>
        <w:t>__________________________________________</w:t>
      </w:r>
    </w:p>
    <w:p w14:paraId="41FF8685" w14:textId="77777777" w:rsidR="0061630E" w:rsidRPr="00B44D51" w:rsidRDefault="0061630E" w:rsidP="0061630E">
      <w:pPr>
        <w:spacing w:after="0" w:line="240" w:lineRule="auto"/>
        <w:rPr>
          <w:rFonts w:ascii="Georgia" w:hAnsi="Georgia"/>
          <w:sz w:val="24"/>
          <w:szCs w:val="24"/>
        </w:rPr>
      </w:pPr>
      <w:r w:rsidRPr="00B44D51">
        <w:rPr>
          <w:rFonts w:ascii="Georgia" w:hAnsi="Georgia"/>
          <w:sz w:val="24"/>
          <w:szCs w:val="24"/>
        </w:rPr>
        <w:t>__________________________________________</w:t>
      </w:r>
    </w:p>
    <w:p w14:paraId="02D875C9" w14:textId="77777777" w:rsidR="0061630E" w:rsidRPr="00B44D51" w:rsidRDefault="0061630E" w:rsidP="0061630E">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452B4EDA" w14:textId="77777777" w:rsidR="0061630E" w:rsidRPr="00B44D51" w:rsidRDefault="00690675"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 xml:space="preserve">5.  </w:t>
      </w:r>
      <w:r w:rsidR="0061630E" w:rsidRPr="00B44D51">
        <w:rPr>
          <w:rFonts w:ascii="Georgia" w:eastAsiaTheme="minorEastAsia" w:hAnsi="Georgia" w:cs="Times New Roman"/>
          <w:w w:val="105"/>
          <w:sz w:val="24"/>
          <w:szCs w:val="24"/>
        </w:rPr>
        <w:t xml:space="preserve">What outward and inward reasons will cause people to  </w:t>
      </w:r>
    </w:p>
    <w:p w14:paraId="297CC8D5" w14:textId="77777777" w:rsidR="00690675" w:rsidRPr="00B44D51" w:rsidRDefault="0061630E"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be deceived by "the lawless one" (vv. 9- 1 2)?</w:t>
      </w:r>
    </w:p>
    <w:p w14:paraId="3331505F"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05E520CF"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422865F0" w14:textId="77777777" w:rsidR="00690675" w:rsidRPr="00B44D51" w:rsidRDefault="00690675" w:rsidP="00690675">
      <w:pPr>
        <w:spacing w:after="0" w:line="240" w:lineRule="auto"/>
        <w:rPr>
          <w:rFonts w:ascii="Georgia" w:hAnsi="Georgia"/>
          <w:sz w:val="24"/>
          <w:szCs w:val="24"/>
        </w:rPr>
      </w:pPr>
      <w:r w:rsidRPr="00B44D51">
        <w:rPr>
          <w:rFonts w:ascii="Georgia" w:hAnsi="Georgia"/>
          <w:sz w:val="24"/>
          <w:szCs w:val="24"/>
        </w:rPr>
        <w:t>__________________________________________</w:t>
      </w:r>
    </w:p>
    <w:p w14:paraId="22DB7FA2" w14:textId="77777777" w:rsidR="00690675" w:rsidRPr="00B44D51" w:rsidRDefault="00690675"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59BC1C5A" w14:textId="77777777" w:rsidR="00F265FD" w:rsidRPr="00B44D51" w:rsidRDefault="00690675"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 xml:space="preserve">6.  </w:t>
      </w:r>
      <w:r w:rsidR="0061630E" w:rsidRPr="00B44D51">
        <w:rPr>
          <w:rFonts w:ascii="Georgia" w:eastAsiaTheme="minorEastAsia" w:hAnsi="Georgia" w:cs="Times New Roman"/>
          <w:w w:val="105"/>
          <w:sz w:val="24"/>
          <w:szCs w:val="24"/>
        </w:rPr>
        <w:t>According to verses 10-1</w:t>
      </w:r>
      <w:r w:rsidR="00F265FD" w:rsidRPr="00B44D51">
        <w:rPr>
          <w:rFonts w:ascii="Georgia" w:eastAsiaTheme="minorEastAsia" w:hAnsi="Georgia" w:cs="Times New Roman"/>
          <w:w w:val="105"/>
          <w:sz w:val="24"/>
          <w:szCs w:val="24"/>
        </w:rPr>
        <w:t>2, how do our valu</w:t>
      </w:r>
      <w:r w:rsidR="0061630E" w:rsidRPr="00B44D51">
        <w:rPr>
          <w:rFonts w:ascii="Georgia" w:eastAsiaTheme="minorEastAsia" w:hAnsi="Georgia" w:cs="Times New Roman"/>
          <w:w w:val="105"/>
          <w:sz w:val="24"/>
          <w:szCs w:val="24"/>
        </w:rPr>
        <w:t xml:space="preserve">es and </w:t>
      </w:r>
    </w:p>
    <w:p w14:paraId="209892DF" w14:textId="77777777" w:rsidR="00690675" w:rsidRPr="00B44D51" w:rsidRDefault="00F265FD"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lifesty</w:t>
      </w:r>
      <w:r w:rsidR="0061630E" w:rsidRPr="00B44D51">
        <w:rPr>
          <w:rFonts w:ascii="Georgia" w:eastAsiaTheme="minorEastAsia" w:hAnsi="Georgia" w:cs="Times New Roman"/>
          <w:w w:val="105"/>
          <w:sz w:val="24"/>
          <w:szCs w:val="24"/>
        </w:rPr>
        <w:t>le in</w:t>
      </w:r>
      <w:r w:rsidRPr="00B44D51">
        <w:rPr>
          <w:rFonts w:ascii="Georgia" w:eastAsiaTheme="minorEastAsia" w:hAnsi="Georgia" w:cs="Times New Roman"/>
          <w:w w:val="105"/>
          <w:sz w:val="24"/>
          <w:szCs w:val="24"/>
        </w:rPr>
        <w:t>fluence our ability to perceive spir</w:t>
      </w:r>
      <w:r w:rsidR="0061630E" w:rsidRPr="00B44D51">
        <w:rPr>
          <w:rFonts w:ascii="Georgia" w:eastAsiaTheme="minorEastAsia" w:hAnsi="Georgia" w:cs="Times New Roman"/>
          <w:w w:val="105"/>
          <w:sz w:val="24"/>
          <w:szCs w:val="24"/>
        </w:rPr>
        <w:t>itual truth?</w:t>
      </w:r>
    </w:p>
    <w:p w14:paraId="18473740"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7F1F5B9A"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710A1C7A"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2BF36623" w14:textId="77777777" w:rsidR="00BC6C67" w:rsidRPr="00B44D51" w:rsidRDefault="00BC6C67"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33A22342" w14:textId="77777777" w:rsidR="00F265FD" w:rsidRPr="00B44D51" w:rsidRDefault="00BC6C67" w:rsidP="00BC6C67">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 xml:space="preserve">7.  </w:t>
      </w:r>
      <w:r w:rsidR="00F265FD" w:rsidRPr="00B44D51">
        <w:rPr>
          <w:rFonts w:ascii="Georgia" w:eastAsiaTheme="minorEastAsia" w:hAnsi="Georgia" w:cs="Times New Roman"/>
          <w:w w:val="105"/>
          <w:sz w:val="24"/>
          <w:szCs w:val="24"/>
        </w:rPr>
        <w:t xml:space="preserve">According to this passage, what is the ultimate fate of  </w:t>
      </w:r>
    </w:p>
    <w:p w14:paraId="6E2F6CF2" w14:textId="2C3A7732" w:rsidR="00BC6C67" w:rsidRPr="00B44D51" w:rsidRDefault="00F265FD" w:rsidP="00BC6C67">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the man of lawlessness and those who follow the power of lawlessness?</w:t>
      </w:r>
    </w:p>
    <w:p w14:paraId="2C73752E"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64632386"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4A56C643"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7E00D878" w14:textId="6FAE5607" w:rsidR="00BC6C67" w:rsidRDefault="00BC6C67" w:rsidP="00BC6C67">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0E274E45" w14:textId="77777777" w:rsidR="009B3315" w:rsidRPr="00B44D51" w:rsidRDefault="009B3315" w:rsidP="00BC6C67">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017D7586" w14:textId="77777777" w:rsidR="00F265FD" w:rsidRPr="00B44D51" w:rsidRDefault="00F265FD" w:rsidP="00BC6C67">
      <w:pPr>
        <w:spacing w:after="0" w:line="240" w:lineRule="auto"/>
        <w:rPr>
          <w:rFonts w:ascii="Georgia" w:eastAsiaTheme="minorEastAsia" w:hAnsi="Georgia" w:cs="Times New Roman"/>
          <w:w w:val="105"/>
          <w:sz w:val="24"/>
          <w:szCs w:val="24"/>
        </w:rPr>
      </w:pPr>
      <w:r w:rsidRPr="00B44D51">
        <w:rPr>
          <w:rFonts w:ascii="Georgia" w:eastAsiaTheme="minorEastAsia" w:hAnsi="Georgia" w:cs="Times New Roman"/>
          <w:w w:val="105"/>
          <w:sz w:val="24"/>
          <w:szCs w:val="24"/>
        </w:rPr>
        <w:t>8.  What has God already done, and what does Paul ask him to do, to make our lives different both now and in the future (vv. 13-17)?</w:t>
      </w:r>
    </w:p>
    <w:p w14:paraId="451247F5"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695F5745"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09A3F27F" w14:textId="77777777" w:rsidR="00BC6C67" w:rsidRPr="00B44D51" w:rsidRDefault="00BC6C67" w:rsidP="00BC6C67">
      <w:pPr>
        <w:spacing w:after="0" w:line="240" w:lineRule="auto"/>
        <w:rPr>
          <w:rFonts w:ascii="Georgia" w:hAnsi="Georgia"/>
          <w:sz w:val="24"/>
          <w:szCs w:val="24"/>
        </w:rPr>
      </w:pPr>
      <w:r w:rsidRPr="00B44D51">
        <w:rPr>
          <w:rFonts w:ascii="Georgia" w:hAnsi="Georgia"/>
          <w:sz w:val="24"/>
          <w:szCs w:val="24"/>
        </w:rPr>
        <w:t>__________________________________________</w:t>
      </w:r>
    </w:p>
    <w:p w14:paraId="719AB259" w14:textId="77777777" w:rsidR="00BC6C67" w:rsidRPr="00B44D51" w:rsidRDefault="00BC6C67" w:rsidP="00BC6C67">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56B8F3B8" w14:textId="63F29C0F" w:rsidR="00690675" w:rsidRDefault="00690675"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6D59E55B" w14:textId="2CC0C234" w:rsidR="00B44D51" w:rsidRDefault="00B44D51"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79E71F53" w14:textId="32A9BC92" w:rsidR="00B44D51" w:rsidRDefault="00B44D51"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71D53119" w14:textId="1AC973DC" w:rsidR="00B44D51" w:rsidRDefault="00B44D51"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p w14:paraId="54749EB4" w14:textId="77777777" w:rsidR="00B44D51" w:rsidRPr="00B44D51" w:rsidRDefault="00B44D51" w:rsidP="00B44D51">
      <w:pPr>
        <w:widowControl w:val="0"/>
        <w:kinsoku w:val="0"/>
        <w:overflowPunct w:val="0"/>
        <w:autoSpaceDE w:val="0"/>
        <w:autoSpaceDN w:val="0"/>
        <w:adjustRightInd w:val="0"/>
        <w:spacing w:after="0" w:line="240" w:lineRule="auto"/>
        <w:rPr>
          <w:rFonts w:ascii="Georgia" w:eastAsiaTheme="minorEastAsia" w:hAnsi="Georgia" w:cs="Times New Roman"/>
          <w:b/>
          <w:i/>
          <w:iCs/>
          <w:color w:val="363636"/>
          <w:w w:val="102"/>
          <w:sz w:val="20"/>
          <w:szCs w:val="20"/>
        </w:rPr>
      </w:pPr>
      <w:r w:rsidRPr="00B44D51">
        <w:rPr>
          <w:rFonts w:ascii="Georgia" w:eastAsiaTheme="minorEastAsia" w:hAnsi="Georgia" w:cs="Times New Roman"/>
          <w:b/>
          <w:color w:val="1A1A1A"/>
          <w:w w:val="109"/>
          <w:sz w:val="20"/>
          <w:szCs w:val="20"/>
        </w:rPr>
        <w:t>44</w:t>
      </w:r>
      <w:r w:rsidRPr="00B44D51">
        <w:rPr>
          <w:rFonts w:ascii="Georgia" w:eastAsiaTheme="minorEastAsia" w:hAnsi="Georgia" w:cs="Times New Roman"/>
          <w:b/>
          <w:color w:val="1A1A1A"/>
          <w:spacing w:val="20"/>
          <w:sz w:val="20"/>
          <w:szCs w:val="20"/>
        </w:rPr>
        <w:t xml:space="preserve">                                                      </w:t>
      </w:r>
      <w:r w:rsidRPr="00B44D51">
        <w:rPr>
          <w:rFonts w:ascii="Georgia" w:eastAsiaTheme="minorEastAsia" w:hAnsi="Georgia" w:cs="Times New Roman"/>
          <w:b/>
          <w:i/>
          <w:iCs/>
          <w:color w:val="363636"/>
          <w:w w:val="97"/>
          <w:sz w:val="20"/>
          <w:szCs w:val="20"/>
        </w:rPr>
        <w:t>Spiritual Warfare</w:t>
      </w:r>
    </w:p>
    <w:p w14:paraId="18F948D1"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eastAsiaTheme="minorEastAsia" w:hAnsi="Georgia" w:cs="Times New Roman"/>
          <w:color w:val="1A1A1A"/>
          <w:spacing w:val="8"/>
          <w:w w:val="105"/>
          <w:sz w:val="24"/>
          <w:szCs w:val="24"/>
        </w:rPr>
      </w:pPr>
    </w:p>
    <w:p w14:paraId="2E6B4335"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eastAsiaTheme="minorEastAsia" w:hAnsi="Georgia" w:cs="Times New Roman"/>
          <w:spacing w:val="8"/>
          <w:w w:val="105"/>
          <w:sz w:val="24"/>
          <w:szCs w:val="24"/>
        </w:rPr>
      </w:pPr>
      <w:r w:rsidRPr="00B44D51">
        <w:rPr>
          <w:rFonts w:ascii="Georgia" w:eastAsiaTheme="minorEastAsia" w:hAnsi="Georgia" w:cs="Times New Roman"/>
          <w:spacing w:val="8"/>
          <w:w w:val="105"/>
          <w:sz w:val="24"/>
          <w:szCs w:val="24"/>
        </w:rPr>
        <w:t>How can we cooperate with God in this process?</w:t>
      </w:r>
    </w:p>
    <w:p w14:paraId="63FE1474"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25639BEE"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7961C19D"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364DA12B"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p>
    <w:p w14:paraId="5B2CAF48"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 xml:space="preserve">9.  Think of a spiritual conflict you are facing. How can you </w:t>
      </w:r>
    </w:p>
    <w:p w14:paraId="5C4D53FE"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"stand firm" and hold to biblical truth (v.15) in this situation?</w:t>
      </w:r>
    </w:p>
    <w:p w14:paraId="1D9C1443"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07C211C7"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3B30C50D"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r w:rsidRPr="00B44D51">
        <w:rPr>
          <w:rFonts w:ascii="Georgia" w:hAnsi="Georgia"/>
          <w:sz w:val="24"/>
          <w:szCs w:val="24"/>
        </w:rPr>
        <w:t>__________________________________________</w:t>
      </w:r>
    </w:p>
    <w:p w14:paraId="590461AE"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sz w:val="24"/>
          <w:szCs w:val="24"/>
        </w:rPr>
      </w:pPr>
    </w:p>
    <w:p w14:paraId="182447E0"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i/>
          <w:sz w:val="24"/>
          <w:szCs w:val="24"/>
        </w:rPr>
      </w:pPr>
      <w:r w:rsidRPr="00B44D51">
        <w:rPr>
          <w:rFonts w:ascii="Georgia" w:hAnsi="Georgia"/>
          <w:i/>
          <w:sz w:val="24"/>
          <w:szCs w:val="24"/>
        </w:rPr>
        <w:t xml:space="preserve">Take Paul’s prayer and personalize it, saying it either aloud </w:t>
      </w:r>
    </w:p>
    <w:p w14:paraId="42E612EC"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i/>
          <w:sz w:val="24"/>
          <w:szCs w:val="24"/>
        </w:rPr>
      </w:pPr>
      <w:r w:rsidRPr="00B44D51">
        <w:rPr>
          <w:rFonts w:ascii="Georgia" w:hAnsi="Georgia"/>
          <w:i/>
          <w:sz w:val="24"/>
          <w:szCs w:val="24"/>
        </w:rPr>
        <w:t>or in your heart: "May my Lord Jesus Christ himself and God my Father, who loved me and by his grace gave me eternal encouragement and good hope, encourage my heart and strengthen me in every good deed and word."</w:t>
      </w:r>
    </w:p>
    <w:p w14:paraId="0F70CA91"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i/>
          <w:sz w:val="24"/>
          <w:szCs w:val="24"/>
        </w:rPr>
      </w:pPr>
    </w:p>
    <w:p w14:paraId="7517E68D" w14:textId="77777777" w:rsidR="00B44D51" w:rsidRPr="00B44D51" w:rsidRDefault="00B44D51" w:rsidP="00B44D51">
      <w:pPr>
        <w:widowControl w:val="0"/>
        <w:tabs>
          <w:tab w:val="left" w:pos="419"/>
        </w:tabs>
        <w:kinsoku w:val="0"/>
        <w:overflowPunct w:val="0"/>
        <w:autoSpaceDE w:val="0"/>
        <w:autoSpaceDN w:val="0"/>
        <w:adjustRightInd w:val="0"/>
        <w:spacing w:after="0" w:line="240" w:lineRule="auto"/>
        <w:rPr>
          <w:rFonts w:ascii="Georgia" w:hAnsi="Georgia"/>
          <w:b/>
          <w:color w:val="FFFFFF" w:themeColor="background1"/>
          <w:sz w:val="24"/>
          <w:szCs w:val="24"/>
        </w:rPr>
      </w:pPr>
      <w:r w:rsidRPr="00B44D51">
        <w:rPr>
          <w:rFonts w:ascii="Georgia" w:hAnsi="Georgia"/>
          <w:b/>
          <w:color w:val="FFFFFF" w:themeColor="background1"/>
          <w:sz w:val="24"/>
          <w:szCs w:val="24"/>
          <w:highlight w:val="black"/>
        </w:rPr>
        <w:t>Now or Later</w:t>
      </w:r>
    </w:p>
    <w:p w14:paraId="30F4B32C" w14:textId="77777777" w:rsidR="00B44D51" w:rsidRPr="00B44D51" w:rsidRDefault="00B44D51" w:rsidP="00B44D51">
      <w:pPr>
        <w:spacing w:after="0"/>
        <w:rPr>
          <w:rFonts w:ascii="Georgia" w:hAnsi="Georgia"/>
          <w:sz w:val="24"/>
          <w:szCs w:val="24"/>
        </w:rPr>
      </w:pPr>
      <w:r w:rsidRPr="00B44D51">
        <w:rPr>
          <w:rFonts w:ascii="Georgia" w:hAnsi="Georgia"/>
          <w:sz w:val="24"/>
          <w:szCs w:val="24"/>
        </w:rPr>
        <w:t xml:space="preserve">Paul wants us to be strengthened "in every good deed and word" (v. 17). What good deeds could you do this week in your family, with your neighbors, at work or in your church? What helpful </w:t>
      </w:r>
    </w:p>
    <w:p w14:paraId="368A73E1" w14:textId="77777777" w:rsidR="00B44D51" w:rsidRPr="00B44D51" w:rsidRDefault="00B44D51" w:rsidP="00B44D51">
      <w:pPr>
        <w:spacing w:after="0"/>
        <w:rPr>
          <w:rFonts w:ascii="Georgia" w:hAnsi="Georgia"/>
          <w:b/>
          <w:bCs/>
          <w:sz w:val="52"/>
          <w:szCs w:val="52"/>
        </w:rPr>
      </w:pPr>
      <w:r w:rsidRPr="00B44D51">
        <w:rPr>
          <w:rFonts w:ascii="Georgia" w:hAnsi="Georgia"/>
          <w:sz w:val="24"/>
          <w:szCs w:val="24"/>
        </w:rPr>
        <w:t>or encouraging words might you speak in these contexts? Ask God to give you strength and wisdom in these tasks</w:t>
      </w:r>
    </w:p>
    <w:p w14:paraId="3D6E886D" w14:textId="77777777" w:rsidR="00B44D51" w:rsidRPr="009C6CB7" w:rsidRDefault="00B44D51" w:rsidP="00690675">
      <w:pPr>
        <w:widowControl w:val="0"/>
        <w:tabs>
          <w:tab w:val="left" w:pos="367"/>
        </w:tabs>
        <w:kinsoku w:val="0"/>
        <w:overflowPunct w:val="0"/>
        <w:autoSpaceDE w:val="0"/>
        <w:autoSpaceDN w:val="0"/>
        <w:adjustRightInd w:val="0"/>
        <w:spacing w:after="0" w:line="240" w:lineRule="auto"/>
        <w:rPr>
          <w:rFonts w:ascii="Georgia" w:eastAsiaTheme="minorEastAsia" w:hAnsi="Georgia" w:cs="Times New Roman"/>
          <w:w w:val="105"/>
          <w:sz w:val="24"/>
          <w:szCs w:val="24"/>
        </w:rPr>
      </w:pPr>
    </w:p>
    <w:sectPr w:rsidR="00B44D51" w:rsidRPr="009C6CB7" w:rsidSect="00D729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1" w15:restartNumberingAfterBreak="0">
    <w:nsid w:val="00000407"/>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2" w15:restartNumberingAfterBreak="0">
    <w:nsid w:val="00C113BC"/>
    <w:multiLevelType w:val="hybridMultilevel"/>
    <w:tmpl w:val="0900BCB8"/>
    <w:lvl w:ilvl="0" w:tplc="3880D6F4">
      <w:start w:val="1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3" w15:restartNumberingAfterBreak="0">
    <w:nsid w:val="0B40355C"/>
    <w:multiLevelType w:val="hybridMultilevel"/>
    <w:tmpl w:val="6E4E434A"/>
    <w:lvl w:ilvl="0" w:tplc="9A704214">
      <w:start w:val="3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B0083"/>
    <w:multiLevelType w:val="hybridMultilevel"/>
    <w:tmpl w:val="5C407F3C"/>
    <w:lvl w:ilvl="0" w:tplc="9D9861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5416186"/>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6" w15:restartNumberingAfterBreak="0">
    <w:nsid w:val="30016409"/>
    <w:multiLevelType w:val="hybridMultilevel"/>
    <w:tmpl w:val="707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C1307"/>
    <w:multiLevelType w:val="hybridMultilevel"/>
    <w:tmpl w:val="CCD46F28"/>
    <w:lvl w:ilvl="0" w:tplc="D1FC3D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4BA42653"/>
    <w:multiLevelType w:val="hybridMultilevel"/>
    <w:tmpl w:val="B012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75CE5"/>
    <w:multiLevelType w:val="hybridMultilevel"/>
    <w:tmpl w:val="EA00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D1940"/>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11" w15:restartNumberingAfterBreak="0">
    <w:nsid w:val="66B159E5"/>
    <w:multiLevelType w:val="hybridMultilevel"/>
    <w:tmpl w:val="FF6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
  </w:num>
  <w:num w:numId="5">
    <w:abstractNumId w:val="4"/>
  </w:num>
  <w:num w:numId="6">
    <w:abstractNumId w:val="7"/>
  </w:num>
  <w:num w:numId="7">
    <w:abstractNumId w:val="11"/>
  </w:num>
  <w:num w:numId="8">
    <w:abstractNumId w:val="8"/>
  </w:num>
  <w:num w:numId="9">
    <w:abstractNumId w:val="6"/>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E5"/>
    <w:rsid w:val="000132A5"/>
    <w:rsid w:val="000646F1"/>
    <w:rsid w:val="00081259"/>
    <w:rsid w:val="000B05B8"/>
    <w:rsid w:val="00174BBE"/>
    <w:rsid w:val="00181A48"/>
    <w:rsid w:val="001F7C10"/>
    <w:rsid w:val="003073A6"/>
    <w:rsid w:val="003C7790"/>
    <w:rsid w:val="00441F96"/>
    <w:rsid w:val="0048522E"/>
    <w:rsid w:val="0049400A"/>
    <w:rsid w:val="00505432"/>
    <w:rsid w:val="005527D5"/>
    <w:rsid w:val="0061630E"/>
    <w:rsid w:val="00683896"/>
    <w:rsid w:val="00690675"/>
    <w:rsid w:val="006A105D"/>
    <w:rsid w:val="0073045E"/>
    <w:rsid w:val="00745F6D"/>
    <w:rsid w:val="007D3817"/>
    <w:rsid w:val="007F7CBE"/>
    <w:rsid w:val="008A60CA"/>
    <w:rsid w:val="008B4CE5"/>
    <w:rsid w:val="009B3315"/>
    <w:rsid w:val="009C6CB7"/>
    <w:rsid w:val="00A70CA5"/>
    <w:rsid w:val="00B44D51"/>
    <w:rsid w:val="00B73330"/>
    <w:rsid w:val="00BC6C67"/>
    <w:rsid w:val="00C031FE"/>
    <w:rsid w:val="00C60160"/>
    <w:rsid w:val="00C632A0"/>
    <w:rsid w:val="00C97354"/>
    <w:rsid w:val="00D57EDD"/>
    <w:rsid w:val="00D641E7"/>
    <w:rsid w:val="00D72990"/>
    <w:rsid w:val="00DA22AD"/>
    <w:rsid w:val="00DB128E"/>
    <w:rsid w:val="00DE73F9"/>
    <w:rsid w:val="00EB033F"/>
    <w:rsid w:val="00EB372E"/>
    <w:rsid w:val="00F01A0E"/>
    <w:rsid w:val="00F167C5"/>
    <w:rsid w:val="00F265FD"/>
    <w:rsid w:val="00F70250"/>
    <w:rsid w:val="00F945DC"/>
    <w:rsid w:val="00FA27F1"/>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186"/>
  <w15:chartTrackingRefBased/>
  <w15:docId w15:val="{233D9D7F-477F-4BB7-9820-4AB7856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2E"/>
    <w:pPr>
      <w:ind w:left="720"/>
      <w:contextualSpacing/>
    </w:pPr>
  </w:style>
  <w:style w:type="paragraph" w:styleId="BodyText">
    <w:name w:val="Body Text"/>
    <w:basedOn w:val="Normal"/>
    <w:link w:val="BodyTextChar"/>
    <w:uiPriority w:val="99"/>
    <w:semiHidden/>
    <w:unhideWhenUsed/>
    <w:rsid w:val="00745F6D"/>
    <w:pPr>
      <w:spacing w:after="120"/>
    </w:pPr>
  </w:style>
  <w:style w:type="character" w:customStyle="1" w:styleId="BodyTextChar">
    <w:name w:val="Body Text Char"/>
    <w:basedOn w:val="DefaultParagraphFont"/>
    <w:link w:val="BodyText"/>
    <w:uiPriority w:val="99"/>
    <w:semiHidden/>
    <w:rsid w:val="0074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Thedford, Cynthia</dc:creator>
  <cp:keywords/>
  <dc:description/>
  <cp:lastModifiedBy>Sarah Washington-Bozier</cp:lastModifiedBy>
  <cp:revision>2</cp:revision>
  <cp:lastPrinted>2021-01-06T15:11:00Z</cp:lastPrinted>
  <dcterms:created xsi:type="dcterms:W3CDTF">2021-01-14T22:49:00Z</dcterms:created>
  <dcterms:modified xsi:type="dcterms:W3CDTF">2021-01-14T22:49:00Z</dcterms:modified>
</cp:coreProperties>
</file>